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4E" w:rsidRDefault="00C44C5F">
      <w:pPr>
        <w:widowControl w:val="0"/>
        <w:jc w:val="both"/>
        <w:rPr>
          <w:rFonts w:asciiTheme="majorHAnsi" w:eastAsia="Arial Unicode MS" w:hAnsiTheme="majorHAnsi" w:cs="Arial"/>
          <w:b/>
          <w:color w:val="000000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  <w:t>Załącznik nr 2 do SIWZ</w:t>
      </w: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EB3D4E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>OPIS PRZEDMIOTU ZAMÓWIENIA</w:t>
      </w: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EB3D4E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000000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>Ogólna charakterystyka Gminy Sułów w kontekście odbioru i zagospodarowania odpadów:</w:t>
      </w:r>
    </w:p>
    <w:p w:rsidR="00EB3D4E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</w:pPr>
      <w:r>
        <w:rPr>
          <w:rFonts w:asciiTheme="majorHAnsi" w:hAnsiTheme="majorHAnsi" w:cs="Arial"/>
          <w:sz w:val="22"/>
          <w:szCs w:val="22"/>
        </w:rPr>
        <w:t>Liczba mieszkańców zameldowanych na terenie Gminy Sułów (</w:t>
      </w:r>
      <w:r w:rsidR="00423606">
        <w:rPr>
          <w:rFonts w:asciiTheme="majorHAnsi" w:hAnsiTheme="majorHAnsi" w:cs="Arial"/>
          <w:color w:val="000000" w:themeColor="text1"/>
          <w:sz w:val="22"/>
          <w:szCs w:val="22"/>
        </w:rPr>
        <w:t>stan na 31.10.2018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r</w:t>
      </w:r>
      <w:r>
        <w:rPr>
          <w:rFonts w:asciiTheme="majorHAnsi" w:hAnsiTheme="majorHAnsi" w:cs="Arial"/>
          <w:sz w:val="22"/>
          <w:szCs w:val="22"/>
        </w:rPr>
        <w:t>.) wynosi – 46</w:t>
      </w:r>
      <w:r w:rsidR="00423606">
        <w:rPr>
          <w:rFonts w:asciiTheme="majorHAnsi" w:hAnsiTheme="majorHAnsi" w:cs="Arial"/>
          <w:sz w:val="22"/>
          <w:szCs w:val="22"/>
        </w:rPr>
        <w:t>31</w:t>
      </w:r>
    </w:p>
    <w:p w:rsidR="00EB3D4E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Na terenie Gminy Sułów jest:</w:t>
      </w:r>
    </w:p>
    <w:p w:rsidR="00EB3D4E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ok. 1</w:t>
      </w:r>
      <w:r w:rsidR="003546A9">
        <w:rPr>
          <w:rFonts w:asciiTheme="majorHAnsi" w:hAnsiTheme="majorHAnsi" w:cs="Arial"/>
          <w:sz w:val="22"/>
          <w:szCs w:val="22"/>
        </w:rPr>
        <w:t>170</w:t>
      </w:r>
      <w:r>
        <w:rPr>
          <w:rFonts w:asciiTheme="majorHAnsi" w:hAnsiTheme="majorHAnsi" w:cs="Arial"/>
          <w:sz w:val="22"/>
          <w:szCs w:val="22"/>
        </w:rPr>
        <w:t xml:space="preserve"> nieruchomości  zamieszkałych o zabudowie jednorodzinnej (zgodnie </w:t>
      </w:r>
      <w:r w:rsidR="008867AB">
        <w:rPr>
          <w:rFonts w:asciiTheme="majorHAnsi" w:hAnsiTheme="majorHAnsi" w:cs="Arial"/>
          <w:sz w:val="22"/>
          <w:szCs w:val="22"/>
        </w:rPr>
        <w:t xml:space="preserve">                             z </w:t>
      </w:r>
      <w:r>
        <w:rPr>
          <w:rFonts w:asciiTheme="majorHAnsi" w:hAnsiTheme="majorHAnsi" w:cs="Arial"/>
          <w:sz w:val="22"/>
          <w:szCs w:val="22"/>
        </w:rPr>
        <w:t>załącznikiem nr 1 do OPZ);</w:t>
      </w:r>
    </w:p>
    <w:p w:rsidR="00EB3D4E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zabudowa wielorodzinna w Michalowie składająca się z 17 budynków </w:t>
      </w:r>
      <w:proofErr w:type="spellStart"/>
      <w:r>
        <w:rPr>
          <w:rFonts w:asciiTheme="majorHAnsi" w:hAnsiTheme="majorHAnsi" w:cs="Arial"/>
          <w:sz w:val="22"/>
          <w:szCs w:val="22"/>
        </w:rPr>
        <w:t>wielolokalowych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zamieszkałych przez ok. </w:t>
      </w:r>
      <w:r w:rsidR="008867AB">
        <w:rPr>
          <w:rFonts w:asciiTheme="majorHAnsi" w:hAnsiTheme="majorHAnsi" w:cs="Arial"/>
          <w:sz w:val="22"/>
          <w:szCs w:val="22"/>
        </w:rPr>
        <w:t>475</w:t>
      </w:r>
      <w:r>
        <w:rPr>
          <w:rFonts w:asciiTheme="majorHAnsi" w:hAnsiTheme="majorHAnsi" w:cs="Arial"/>
          <w:sz w:val="22"/>
          <w:szCs w:val="22"/>
        </w:rPr>
        <w:t xml:space="preserve"> mieszkańców (stan na </w:t>
      </w:r>
      <w:r w:rsidR="008867AB">
        <w:rPr>
          <w:rFonts w:asciiTheme="majorHAnsi" w:hAnsiTheme="majorHAnsi" w:cs="Arial"/>
          <w:color w:val="000000" w:themeColor="text1"/>
          <w:sz w:val="22"/>
          <w:szCs w:val="22"/>
        </w:rPr>
        <w:t>31.10.2018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r</w:t>
      </w:r>
      <w:r>
        <w:rPr>
          <w:rFonts w:asciiTheme="majorHAnsi" w:hAnsiTheme="majorHAnsi" w:cs="Arial"/>
          <w:sz w:val="22"/>
          <w:szCs w:val="22"/>
        </w:rPr>
        <w:t xml:space="preserve">.); </w:t>
      </w:r>
    </w:p>
    <w:p w:rsidR="00EB3D4E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Default="00C44C5F">
      <w:pPr>
        <w:tabs>
          <w:tab w:val="left" w:pos="627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3.  Obszar Gminy Sułów wynosi 93,48 </w:t>
      </w:r>
      <w:proofErr w:type="spellStart"/>
      <w:r>
        <w:rPr>
          <w:rFonts w:asciiTheme="majorHAnsi" w:hAnsiTheme="majorHAnsi" w:cs="Arial"/>
          <w:sz w:val="22"/>
          <w:szCs w:val="22"/>
        </w:rPr>
        <w:t>km²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</w:p>
    <w:p w:rsidR="00EB3D4E" w:rsidRDefault="00C44C5F">
      <w:pPr>
        <w:tabs>
          <w:tab w:val="left" w:pos="-57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4. W okresie od </w:t>
      </w:r>
      <w:r w:rsidR="008867AB">
        <w:rPr>
          <w:rFonts w:asciiTheme="majorHAnsi" w:hAnsiTheme="majorHAnsi" w:cs="Arial"/>
          <w:color w:val="000000" w:themeColor="text1"/>
          <w:sz w:val="22"/>
          <w:szCs w:val="22"/>
        </w:rPr>
        <w:t>01.01.2018 – 31.10.2018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roku</w:t>
      </w:r>
      <w:r>
        <w:rPr>
          <w:rFonts w:asciiTheme="majorHAnsi" w:hAnsiTheme="majorHAnsi" w:cs="Arial"/>
          <w:sz w:val="22"/>
          <w:szCs w:val="22"/>
        </w:rPr>
        <w:t xml:space="preserve"> z terenu gminy Sułów odebrano </w:t>
      </w:r>
      <w:r w:rsidR="008867AB">
        <w:rPr>
          <w:rFonts w:asciiTheme="majorHAnsi" w:hAnsiTheme="majorHAnsi" w:cs="Arial"/>
          <w:sz w:val="22"/>
          <w:szCs w:val="22"/>
        </w:rPr>
        <w:t xml:space="preserve">                                  </w:t>
      </w:r>
      <w:r>
        <w:rPr>
          <w:rFonts w:asciiTheme="majorHAnsi" w:hAnsiTheme="majorHAnsi" w:cs="Arial"/>
          <w:sz w:val="22"/>
          <w:szCs w:val="22"/>
        </w:rPr>
        <w:t>i zagospodarowano następujące ilości odpadów komunalnych: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Niesegregowane zmieszane odpady komunalne (20 03 01) – 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276,70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Opakowania z tworzyw sztucznych (15 01 02) – 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18</w:t>
      </w:r>
      <w:r>
        <w:rPr>
          <w:rFonts w:asciiTheme="majorHAnsi" w:hAnsiTheme="majorHAnsi" w:cs="Arial"/>
          <w:color w:val="000000"/>
          <w:sz w:val="22"/>
          <w:szCs w:val="22"/>
        </w:rPr>
        <w:t>,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615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Tworzywa sztuczne (20 01 39) – 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0,0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Opa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kowania ze szkła (15 01 07) – 24</w:t>
      </w:r>
      <w:r>
        <w:rPr>
          <w:rFonts w:asciiTheme="majorHAnsi" w:hAnsiTheme="majorHAnsi" w:cs="Arial"/>
          <w:color w:val="000000"/>
          <w:sz w:val="22"/>
          <w:szCs w:val="22"/>
        </w:rPr>
        <w:t>,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028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Odpady innych materiałów ceramicznych i elementów wyposażenia (17 01 03) – 0,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0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Zużyte urządzenia elektryczne i elektroniczne inne niż wymienione w 20 01 21, 20 01 23 i 20 01 35 (20 01 36) – 0,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195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Zużyte urządzenia elektryczne i elektroniczne inne niż wymienione w 20 01 21 i 20 01 35 zawierające niebezpiecz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ne składniki (1) (20 01 35*) – 0</w:t>
      </w:r>
      <w:r>
        <w:rPr>
          <w:rFonts w:asciiTheme="majorHAnsi" w:hAnsiTheme="majorHAnsi" w:cs="Arial"/>
          <w:color w:val="000000"/>
          <w:sz w:val="22"/>
          <w:szCs w:val="22"/>
        </w:rPr>
        <w:t>,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656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Zmieszane odpady z budowy , remontów i demontażu inne niż wymienione w 17 09 01, 17 09 02 i 17 09 03 (17 09 04) – 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4</w:t>
      </w:r>
      <w:r>
        <w:rPr>
          <w:rFonts w:asciiTheme="majorHAnsi" w:hAnsiTheme="majorHAnsi" w:cs="Arial"/>
          <w:color w:val="000000"/>
          <w:sz w:val="22"/>
          <w:szCs w:val="22"/>
        </w:rPr>
        <w:t>,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97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Żelazo i stal (17 09 05) – 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0,0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Opakowania z papieru i tektury (15 01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01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) – 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12</w:t>
      </w:r>
      <w:r>
        <w:rPr>
          <w:rFonts w:asciiTheme="majorHAnsi" w:hAnsiTheme="majorHAnsi" w:cs="Arial"/>
          <w:color w:val="000000"/>
          <w:sz w:val="22"/>
          <w:szCs w:val="22"/>
        </w:rPr>
        <w:t>,4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950</w:t>
      </w:r>
      <w:r>
        <w:rPr>
          <w:rFonts w:asciiTheme="majorHAnsi" w:hAnsiTheme="majorHAnsi" w:cs="Arial"/>
          <w:color w:val="000000"/>
          <w:sz w:val="22"/>
          <w:szCs w:val="22"/>
        </w:rPr>
        <w:t>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Opako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wania z metali (15 01 04) – 1,5805</w:t>
      </w:r>
      <w:r>
        <w:rPr>
          <w:rFonts w:asciiTheme="majorHAnsi" w:hAnsiTheme="majorHAnsi" w:cs="Arial"/>
          <w:color w:val="000000"/>
          <w:sz w:val="22"/>
          <w:szCs w:val="22"/>
        </w:rPr>
        <w:t>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Odpady wielkogabarytowe (20 03 07) – 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10</w:t>
      </w:r>
      <w:r>
        <w:rPr>
          <w:rFonts w:asciiTheme="majorHAnsi" w:hAnsiTheme="majorHAnsi" w:cs="Arial"/>
          <w:color w:val="000000"/>
          <w:sz w:val="22"/>
          <w:szCs w:val="22"/>
        </w:rPr>
        <w:t>,</w:t>
      </w:r>
      <w:r w:rsidR="000E7E8E">
        <w:rPr>
          <w:rFonts w:asciiTheme="majorHAnsi" w:hAnsiTheme="majorHAnsi" w:cs="Arial"/>
          <w:color w:val="000000"/>
          <w:sz w:val="22"/>
          <w:szCs w:val="22"/>
        </w:rPr>
        <w:t>32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Mg</w:t>
      </w:r>
    </w:p>
    <w:p w:rsidR="00EB3D4E" w:rsidRDefault="000E7E8E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Opony (16 01 03) –10</w:t>
      </w:r>
      <w:r w:rsidR="00C44C5F">
        <w:rPr>
          <w:rFonts w:asciiTheme="majorHAnsi" w:hAnsiTheme="majorHAnsi" w:cs="Arial"/>
          <w:color w:val="000000"/>
          <w:sz w:val="22"/>
          <w:szCs w:val="22"/>
        </w:rPr>
        <w:t>,</w:t>
      </w:r>
      <w:r>
        <w:rPr>
          <w:rFonts w:asciiTheme="majorHAnsi" w:hAnsiTheme="majorHAnsi" w:cs="Arial"/>
          <w:color w:val="000000"/>
          <w:sz w:val="22"/>
          <w:szCs w:val="22"/>
        </w:rPr>
        <w:t>0</w:t>
      </w:r>
      <w:r w:rsidR="00C44C5F">
        <w:rPr>
          <w:rFonts w:asciiTheme="majorHAnsi" w:hAnsiTheme="majorHAnsi" w:cs="Arial"/>
          <w:color w:val="000000"/>
          <w:sz w:val="22"/>
          <w:szCs w:val="22"/>
        </w:rPr>
        <w:t>0 Mg</w:t>
      </w:r>
    </w:p>
    <w:p w:rsidR="00EB3D4E" w:rsidRDefault="000E7E8E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t>Inne nie wymienione frakcje zbierane w sposób selektywny</w:t>
      </w:r>
      <w:r w:rsidR="00C44C5F">
        <w:rPr>
          <w:rFonts w:asciiTheme="majorHAnsi" w:hAnsiTheme="majorHAnsi" w:cs="Arial"/>
          <w:color w:val="000000"/>
          <w:sz w:val="22"/>
          <w:szCs w:val="22"/>
        </w:rPr>
        <w:t xml:space="preserve">/popiół/ (20 </w:t>
      </w:r>
      <w:r>
        <w:rPr>
          <w:rFonts w:asciiTheme="majorHAnsi" w:hAnsiTheme="majorHAnsi" w:cs="Arial"/>
          <w:color w:val="000000"/>
          <w:sz w:val="22"/>
          <w:szCs w:val="22"/>
        </w:rPr>
        <w:t>01</w:t>
      </w:r>
      <w:r w:rsidR="00C44C5F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99</w:t>
      </w:r>
      <w:r w:rsidR="00C44C5F">
        <w:rPr>
          <w:rFonts w:asciiTheme="majorHAnsi" w:hAnsiTheme="majorHAnsi" w:cs="Arial"/>
          <w:color w:val="000000"/>
          <w:sz w:val="22"/>
          <w:szCs w:val="22"/>
        </w:rPr>
        <w:t>) – 36,06 Mg</w:t>
      </w:r>
    </w:p>
    <w:p w:rsidR="00EB3D4E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B3D4E" w:rsidRDefault="00C44C5F">
      <w:pPr>
        <w:tabs>
          <w:tab w:val="left" w:pos="798"/>
          <w:tab w:val="left" w:pos="2431"/>
        </w:tabs>
        <w:jc w:val="both"/>
      </w:pPr>
      <w:r>
        <w:rPr>
          <w:rFonts w:asciiTheme="majorHAnsi" w:hAnsiTheme="majorHAnsi" w:cs="Arial"/>
          <w:b/>
          <w:color w:val="000000"/>
          <w:sz w:val="22"/>
          <w:szCs w:val="22"/>
        </w:rPr>
        <w:t>Szacunkowa masa odpadów, które mogą zostać odebrane i zagospodarowane w czasie trwania zamówienia tj. od dnia pod</w:t>
      </w:r>
      <w:r w:rsidR="003546A9">
        <w:rPr>
          <w:rFonts w:asciiTheme="majorHAnsi" w:hAnsiTheme="majorHAnsi" w:cs="Arial"/>
          <w:b/>
          <w:color w:val="000000"/>
          <w:sz w:val="22"/>
          <w:szCs w:val="22"/>
        </w:rPr>
        <w:t>pisania umowy do 31 grudnia 2019</w:t>
      </w: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r. to: </w:t>
      </w:r>
    </w:p>
    <w:p w:rsidR="00EB3D4E" w:rsidRDefault="008867AB">
      <w:pPr>
        <w:tabs>
          <w:tab w:val="left" w:pos="798"/>
          <w:tab w:val="left" w:pos="2431"/>
        </w:tabs>
        <w:jc w:val="both"/>
      </w:pPr>
      <w:r>
        <w:rPr>
          <w:rFonts w:asciiTheme="majorHAnsi" w:hAnsiTheme="majorHAnsi" w:cs="Arial"/>
          <w:b/>
          <w:color w:val="000000"/>
          <w:sz w:val="22"/>
          <w:szCs w:val="22"/>
        </w:rPr>
        <w:t>- 3</w:t>
      </w:r>
      <w:r w:rsidR="00E431E2">
        <w:rPr>
          <w:rFonts w:asciiTheme="majorHAnsi" w:hAnsiTheme="majorHAnsi" w:cs="Arial"/>
          <w:b/>
          <w:color w:val="000000"/>
          <w:sz w:val="22"/>
          <w:szCs w:val="22"/>
        </w:rPr>
        <w:t>70</w:t>
      </w:r>
      <w:r w:rsidR="00C44C5F">
        <w:rPr>
          <w:rFonts w:asciiTheme="majorHAnsi" w:hAnsiTheme="majorHAnsi" w:cs="Arial"/>
          <w:b/>
          <w:color w:val="000000"/>
          <w:sz w:val="22"/>
          <w:szCs w:val="22"/>
        </w:rPr>
        <w:t xml:space="preserve"> Mg odpadów niesegregowanych, </w:t>
      </w:r>
      <w:r w:rsidR="00C44C5F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EB3D4E" w:rsidRDefault="008867AB">
      <w:pPr>
        <w:tabs>
          <w:tab w:val="left" w:pos="798"/>
          <w:tab w:val="left" w:pos="2431"/>
        </w:tabs>
        <w:jc w:val="both"/>
      </w:pPr>
      <w:r>
        <w:rPr>
          <w:rFonts w:asciiTheme="majorHAnsi" w:hAnsiTheme="majorHAnsi" w:cs="Arial"/>
          <w:b/>
          <w:color w:val="000000"/>
          <w:sz w:val="22"/>
          <w:szCs w:val="22"/>
        </w:rPr>
        <w:t>- 160</w:t>
      </w:r>
      <w:r w:rsidR="00C44C5F">
        <w:rPr>
          <w:rFonts w:asciiTheme="majorHAnsi" w:hAnsiTheme="majorHAnsi" w:cs="Arial"/>
          <w:b/>
          <w:color w:val="000000"/>
          <w:sz w:val="22"/>
          <w:szCs w:val="22"/>
        </w:rPr>
        <w:t xml:space="preserve"> Mg odpadów segregowanych.        </w:t>
      </w:r>
    </w:p>
    <w:p w:rsidR="00EB3D4E" w:rsidRDefault="00C44C5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Do określenia szacunkowej masy odpadów przyjęto ilość odebranych odpadów z trzech kwartałów bieżącego roku,  którą zwiększono o ilość odpowiadającą jednemu kwartałowi.</w:t>
      </w:r>
    </w:p>
    <w:p w:rsidR="00EB3D4E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Uwaga!</w:t>
      </w: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Ilość nieruchomości jest szacunkowa. Zamawiający zastrzega sobie prawo zmiany ilości nieruchomości, z których będą odbierane odpady komunalne. Ich ilość może wzrosnąć lub zmaleć w czasie realizacji zamówienia w wyniku zasiedlania nowych budynków lub ich wyludnienia.</w:t>
      </w: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 xml:space="preserve">Szczegółowy wykaz nieruchomości objętych zamówieniem Wykonawca otrzyma w dniu podpisania </w:t>
      </w:r>
      <w:r>
        <w:rPr>
          <w:rFonts w:asciiTheme="majorHAnsi" w:hAnsiTheme="majorHAnsi" w:cs="Arial"/>
          <w:color w:val="000000"/>
          <w:sz w:val="22"/>
          <w:szCs w:val="22"/>
        </w:rPr>
        <w:t>umowy.</w:t>
      </w: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 Zakres przedmiotu zamówienia:</w:t>
      </w:r>
    </w:p>
    <w:p w:rsidR="00EB3D4E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EB3D4E" w:rsidRDefault="00C44C5F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a) niesegregowanych  (zmieszanych) odpadów komunalnych,</w:t>
      </w:r>
    </w:p>
    <w:p w:rsidR="00EB3D4E" w:rsidRDefault="00C44C5F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b) odpadów komunalnych zbieranych w sposób selektywny z podziałem na frakcje:</w:t>
      </w:r>
    </w:p>
    <w:p w:rsidR="00EB3D4E" w:rsidRDefault="00C44C5F">
      <w:pPr>
        <w:numPr>
          <w:ilvl w:val="0"/>
          <w:numId w:val="2"/>
        </w:numPr>
        <w:jc w:val="both"/>
      </w:pPr>
      <w:r>
        <w:rPr>
          <w:rFonts w:asciiTheme="majorHAnsi" w:hAnsiTheme="majorHAnsi" w:cs="Arial"/>
          <w:sz w:val="22"/>
          <w:szCs w:val="22"/>
        </w:rPr>
        <w:t xml:space="preserve">tworzywa sztuczne, metal i opakowania </w:t>
      </w:r>
      <w:proofErr w:type="spellStart"/>
      <w:r>
        <w:rPr>
          <w:rFonts w:asciiTheme="majorHAnsi" w:hAnsiTheme="majorHAnsi" w:cs="Arial"/>
          <w:sz w:val="22"/>
          <w:szCs w:val="22"/>
        </w:rPr>
        <w:t>wielomateriałowe</w:t>
      </w:r>
      <w:proofErr w:type="spellEnd"/>
      <w:r>
        <w:rPr>
          <w:rFonts w:asciiTheme="majorHAnsi" w:hAnsiTheme="majorHAnsi" w:cs="Arial"/>
          <w:sz w:val="22"/>
          <w:szCs w:val="22"/>
        </w:rPr>
        <w:t>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szkło białe,</w:t>
      </w:r>
    </w:p>
    <w:p w:rsidR="00EB3D4E" w:rsidRDefault="00C44C5F">
      <w:pPr>
        <w:numPr>
          <w:ilvl w:val="0"/>
          <w:numId w:val="2"/>
        </w:numPr>
        <w:jc w:val="both"/>
      </w:pPr>
      <w:r>
        <w:rPr>
          <w:rFonts w:asciiTheme="majorHAnsi" w:hAnsiTheme="majorHAnsi" w:cs="Arial"/>
          <w:sz w:val="22"/>
          <w:szCs w:val="22"/>
        </w:rPr>
        <w:t>szkło kolorowe,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papier,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przeterminowane leki,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meble i inne odpady wielkogabarytowe,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zużyte opony,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odpady budowlane i rozbiórkowe powstałe w wyniku drobnych prac remontowych nie  wymagających zgłoszenia lub pozwolenia na budowę, 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popiół z palenisk domowych.</w:t>
      </w:r>
    </w:p>
    <w:p w:rsidR="00EB3D4E" w:rsidRDefault="00EB3D4E">
      <w:pPr>
        <w:ind w:left="570" w:hanging="570"/>
        <w:jc w:val="both"/>
        <w:rPr>
          <w:rFonts w:asciiTheme="majorHAnsi" w:hAnsiTheme="majorHAnsi" w:cs="Arial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EB3D4E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w miesiącu – odpady niesegregowane gromadzone w pojemnikach o pojemności 120 l, 240 l lub 1100 l.</w:t>
      </w:r>
    </w:p>
    <w:p w:rsidR="00EB3D4E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 na </w:t>
      </w:r>
      <w:r w:rsidR="00B752CF">
        <w:rPr>
          <w:rFonts w:asciiTheme="majorHAnsi" w:hAnsiTheme="majorHAnsi" w:cs="Arial"/>
          <w:sz w:val="22"/>
          <w:szCs w:val="22"/>
        </w:rPr>
        <w:t>dwa</w:t>
      </w:r>
      <w:r>
        <w:rPr>
          <w:rFonts w:asciiTheme="majorHAnsi" w:hAnsiTheme="majorHAnsi" w:cs="Arial"/>
          <w:sz w:val="22"/>
          <w:szCs w:val="22"/>
        </w:rPr>
        <w:t xml:space="preserve"> miesiące – odpady segregowane gromadzone w workach z folii LDPE o pojemności od 60 l do 120 l takie jak:</w:t>
      </w:r>
    </w:p>
    <w:p w:rsidR="00EB3D4E" w:rsidRDefault="00C44C5F">
      <w:pPr>
        <w:ind w:left="720"/>
        <w:jc w:val="both"/>
      </w:pPr>
      <w:r>
        <w:rPr>
          <w:rFonts w:asciiTheme="majorHAnsi" w:hAnsiTheme="majorHAnsi" w:cs="Arial"/>
          <w:sz w:val="22"/>
          <w:szCs w:val="22"/>
        </w:rPr>
        <w:t xml:space="preserve">- tworzywa sztuczne, metal i opakowania </w:t>
      </w:r>
      <w:proofErr w:type="spellStart"/>
      <w:r>
        <w:rPr>
          <w:rFonts w:asciiTheme="majorHAnsi" w:hAnsiTheme="majorHAnsi" w:cs="Arial"/>
          <w:sz w:val="22"/>
          <w:szCs w:val="22"/>
        </w:rPr>
        <w:t>wielomateriałowe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– worek żółty,</w:t>
      </w:r>
    </w:p>
    <w:p w:rsidR="00EB3D4E" w:rsidRDefault="00C44C5F">
      <w:pPr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- szkło białe – worek biały,</w:t>
      </w:r>
    </w:p>
    <w:p w:rsidR="00EB3D4E" w:rsidRDefault="00C44C5F">
      <w:pPr>
        <w:ind w:left="720"/>
        <w:jc w:val="both"/>
      </w:pPr>
      <w:r>
        <w:rPr>
          <w:rFonts w:asciiTheme="majorHAnsi" w:hAnsiTheme="majorHAnsi" w:cs="Arial"/>
          <w:sz w:val="22"/>
          <w:szCs w:val="22"/>
        </w:rPr>
        <w:t>- szkło kolorowe – worek zielony,</w:t>
      </w:r>
    </w:p>
    <w:p w:rsidR="00EB3D4E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 na </w:t>
      </w:r>
      <w:r w:rsidR="00B752CF">
        <w:rPr>
          <w:rFonts w:asciiTheme="majorHAnsi" w:hAnsiTheme="majorHAnsi" w:cs="Arial"/>
          <w:sz w:val="22"/>
          <w:szCs w:val="22"/>
        </w:rPr>
        <w:t>dwa</w:t>
      </w:r>
      <w:r>
        <w:rPr>
          <w:rFonts w:asciiTheme="majorHAnsi" w:hAnsiTheme="majorHAnsi" w:cs="Arial"/>
          <w:sz w:val="22"/>
          <w:szCs w:val="22"/>
        </w:rPr>
        <w:t xml:space="preserve"> miesiące – papier wiązany w paczki lub złożony w pudła kartonowe.</w:t>
      </w:r>
    </w:p>
    <w:p w:rsidR="00EB3D4E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miesiąc w okresie od października do kwietnia - popiół z palenisk domowych – worek czarny.</w:t>
      </w:r>
    </w:p>
    <w:p w:rsidR="00EB3D4E" w:rsidRDefault="00EB3D4E">
      <w:pPr>
        <w:ind w:left="720"/>
        <w:jc w:val="both"/>
        <w:rPr>
          <w:rFonts w:asciiTheme="majorHAnsi" w:hAnsiTheme="majorHAnsi" w:cs="Arial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 ramach świadczonej usługi Wykonawca zobowiązany jest do odbioru odpadów komunalnych także bezpośrednio z nieruchomości o trudno dostępnej lokalizacji </w:t>
      </w:r>
      <w:r>
        <w:rPr>
          <w:rFonts w:asciiTheme="majorHAnsi" w:hAnsiTheme="majorHAnsi" w:cs="Arial"/>
          <w:color w:val="000000"/>
          <w:sz w:val="22"/>
          <w:szCs w:val="22"/>
        </w:rPr>
        <w:t>(wykaz nieruchomości zamieszkałych o trudno dostępnej lokalizacji wymienionych w załączniku nr 2 do OPZ).</w:t>
      </w:r>
    </w:p>
    <w:p w:rsidR="00EB3D4E" w:rsidRDefault="00C44C5F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3) Wykonawca zobowiązany jest do odbierania </w:t>
      </w:r>
      <w:r>
        <w:rPr>
          <w:rFonts w:asciiTheme="majorHAnsi" w:hAnsiTheme="majorHAnsi" w:cs="Arial"/>
          <w:color w:val="000000"/>
          <w:sz w:val="22"/>
          <w:szCs w:val="22"/>
        </w:rPr>
        <w:t>bezpośrednio</w:t>
      </w:r>
      <w:r>
        <w:rPr>
          <w:rFonts w:asciiTheme="majorHAnsi" w:hAnsiTheme="majorHAnsi" w:cs="Arial"/>
          <w:sz w:val="22"/>
          <w:szCs w:val="22"/>
        </w:rPr>
        <w:t xml:space="preserve"> z terenu nieruchomości zamieszkałych o zabudowie wielorodzinnej w Michalowie następujących frakcji odpadów komunalnych z częstotliwością:</w:t>
      </w:r>
    </w:p>
    <w:p w:rsidR="00EB3D4E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dwa tygodnie - odpady niesegregowane gromadzone w pojemnikach KP-5, KP-7 lub KP-10.</w:t>
      </w:r>
    </w:p>
    <w:p w:rsidR="00EB3D4E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 wypełnieniu pojemników przeznaczonych do selektywnej zbiórki odpadów komunalnych o pojemności od 800 l do 7000 l takie jak:</w:t>
      </w:r>
    </w:p>
    <w:p w:rsidR="00EB3D4E" w:rsidRDefault="00C44C5F">
      <w:pPr>
        <w:jc w:val="both"/>
      </w:pPr>
      <w:r>
        <w:rPr>
          <w:rFonts w:asciiTheme="majorHAnsi" w:hAnsiTheme="majorHAnsi" w:cs="Arial"/>
          <w:sz w:val="22"/>
          <w:szCs w:val="22"/>
        </w:rPr>
        <w:t xml:space="preserve">            - tworzywa sztuczne, metale i opakowania </w:t>
      </w:r>
      <w:proofErr w:type="spellStart"/>
      <w:r>
        <w:rPr>
          <w:rFonts w:asciiTheme="majorHAnsi" w:hAnsiTheme="majorHAnsi" w:cs="Arial"/>
          <w:sz w:val="22"/>
          <w:szCs w:val="22"/>
        </w:rPr>
        <w:t>wielomateriałowe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– pojemnik żółty,</w:t>
      </w: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- szkło białe – pojemnik biały,</w:t>
      </w:r>
    </w:p>
    <w:p w:rsidR="00EB3D4E" w:rsidRDefault="00C44C5F">
      <w:pPr>
        <w:jc w:val="both"/>
      </w:pPr>
      <w:r>
        <w:rPr>
          <w:rFonts w:asciiTheme="majorHAnsi" w:hAnsiTheme="majorHAnsi" w:cs="Arial"/>
          <w:sz w:val="22"/>
          <w:szCs w:val="22"/>
        </w:rPr>
        <w:t xml:space="preserve">            - szkło kolorowe – pojemnik zielony,</w:t>
      </w: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- papier – pojemnik niebieski.</w:t>
      </w:r>
    </w:p>
    <w:p w:rsidR="00EB3D4E" w:rsidRDefault="00EB3D4E">
      <w:pPr>
        <w:jc w:val="both"/>
        <w:rPr>
          <w:rFonts w:asciiTheme="majorHAnsi" w:hAnsiTheme="majorHAnsi" w:cs="Arial"/>
          <w:sz w:val="22"/>
          <w:szCs w:val="22"/>
        </w:rPr>
      </w:pPr>
    </w:p>
    <w:p w:rsidR="00EB3D4E" w:rsidRDefault="00C44C5F">
      <w:pPr>
        <w:jc w:val="both"/>
      </w:pPr>
      <w:r>
        <w:rPr>
          <w:rFonts w:asciiTheme="majorHAnsi" w:hAnsiTheme="majorHAnsi" w:cs="Arial"/>
          <w:sz w:val="22"/>
          <w:szCs w:val="22"/>
        </w:rPr>
        <w:t>4) Wykonawca zobowiązany jest zapewnić,  w okresie trwania zamówienia, jednokrotny odbiór bezpośrednio z terenu nieruchomości zamieszkałych (z tzw. „wystawek”) mebli i innych odpadów wielkogabarytowych, zużytych opon oraz odpadów budowlanych i rozbiórkowych powstałe w wyniku drobnych prac remontowych nie wymagających zgłoszenia lub pozwolenia na budowę (tj. stare okna, ceramika łazienkowa, folie, styropian).</w:t>
      </w:r>
    </w:p>
    <w:p w:rsidR="00EB3D4E" w:rsidRDefault="00EB3D4E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Default="00EB3D4E">
      <w:pPr>
        <w:jc w:val="both"/>
        <w:rPr>
          <w:rFonts w:asciiTheme="majorHAnsi" w:hAnsiTheme="majorHAnsi" w:cs="Arial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Default="00C44C5F">
      <w:pPr>
        <w:pStyle w:val="western"/>
        <w:jc w:val="both"/>
      </w:pPr>
      <w:r>
        <w:rPr>
          <w:rFonts w:asciiTheme="majorHAnsi" w:hAnsiTheme="majorHAnsi" w:cs="Arial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 w:rsidR="00B752CF">
        <w:rPr>
          <w:rFonts w:asciiTheme="majorHAnsi" w:hAnsiTheme="majorHAnsi" w:cs="Arial"/>
          <w:color w:val="000000"/>
          <w:sz w:val="22"/>
          <w:szCs w:val="22"/>
        </w:rPr>
        <w:t>do dnia 10 stycznia 2019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Natomiast do nowo zam</w:t>
      </w:r>
      <w:r w:rsidR="00B752CF">
        <w:rPr>
          <w:rFonts w:asciiTheme="majorHAnsi" w:hAnsiTheme="majorHAnsi" w:cs="Arial"/>
          <w:sz w:val="22"/>
          <w:szCs w:val="22"/>
        </w:rPr>
        <w:t>ieszkałych posesji po 10.01.2019</w:t>
      </w:r>
      <w:r>
        <w:rPr>
          <w:rFonts w:asciiTheme="majorHAnsi" w:hAnsiTheme="majorHAnsi" w:cs="Arial"/>
          <w:sz w:val="22"/>
          <w:szCs w:val="22"/>
        </w:rPr>
        <w:t xml:space="preserve"> r. Wykonawca dostarczy pojemniki oraz worki w ciągu 7 dni od dnia zgłoszenia przez Zamawiającego.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1F497D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8) Wykonawca zobowiązany j</w:t>
      </w:r>
      <w:r w:rsidR="00B752CF">
        <w:rPr>
          <w:rFonts w:asciiTheme="majorHAnsi" w:hAnsiTheme="majorHAnsi" w:cs="Arial"/>
          <w:sz w:val="22"/>
          <w:szCs w:val="22"/>
        </w:rPr>
        <w:t>est do odbioru w I kwartale 2019</w:t>
      </w:r>
      <w:r>
        <w:rPr>
          <w:rFonts w:asciiTheme="majorHAnsi" w:hAnsiTheme="majorHAnsi" w:cs="Arial"/>
          <w:sz w:val="22"/>
          <w:szCs w:val="22"/>
        </w:rPr>
        <w:t xml:space="preserve"> r. odpadów selektywnie zebranych w workach, które właściciel nieruchomości otrzymał od </w:t>
      </w:r>
      <w:r>
        <w:rPr>
          <w:rFonts w:asciiTheme="majorHAnsi" w:hAnsiTheme="majorHAnsi" w:cs="Arial"/>
          <w:color w:val="000000"/>
          <w:sz w:val="22"/>
          <w:szCs w:val="22"/>
        </w:rPr>
        <w:t>poprzedniego Wykonawcy usługi.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9) Na czas realizacji przedmiotu zamówienia Wykonawca zobowiązany jest do wyposażenia nieruchomości zamieszkałej o zabudowie wielorodzinnej w Michalowie, w pojemniki na odpady zmieszane (4 szt.) oraz pojemniki przeznaczone do selektywnej zbiórki odpadów komunalnych (3 szt. każdego rodzaju). Wykonawca zobowiązany jest ustawić je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na nieruc</w:t>
      </w:r>
      <w:r w:rsidR="00B752CF">
        <w:rPr>
          <w:rFonts w:asciiTheme="majorHAnsi" w:hAnsiTheme="majorHAnsi" w:cs="Arial"/>
          <w:color w:val="000000"/>
          <w:sz w:val="22"/>
          <w:szCs w:val="22"/>
        </w:rPr>
        <w:t xml:space="preserve">homości do dnia </w:t>
      </w:r>
      <w:r w:rsidR="00B752CF">
        <w:rPr>
          <w:rFonts w:asciiTheme="majorHAnsi" w:hAnsiTheme="majorHAnsi" w:cs="Arial"/>
          <w:color w:val="000000"/>
          <w:sz w:val="22"/>
          <w:szCs w:val="22"/>
        </w:rPr>
        <w:br/>
        <w:t>31 grudnia 2018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  w miejscach wskazanych przez Zamawiającego.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FF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10) </w:t>
      </w:r>
      <w:r>
        <w:rPr>
          <w:rFonts w:asciiTheme="majorHAnsi" w:hAnsiTheme="majorHAnsi" w:cs="Arial"/>
          <w:b/>
          <w:sz w:val="22"/>
          <w:szCs w:val="22"/>
        </w:rPr>
        <w:t>Wykonawca</w:t>
      </w:r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color w:val="000000" w:themeColor="text1"/>
          <w:sz w:val="22"/>
          <w:szCs w:val="22"/>
        </w:rPr>
        <w:t>przy każdorazowym odbiorze worków przeznaczonych do selektywnej zbiórki pozostawi nowe worki w ilości i rodzaju odpowiadającym odebranym workom</w:t>
      </w:r>
      <w:r>
        <w:rPr>
          <w:rFonts w:asciiTheme="majorHAnsi" w:hAnsiTheme="majorHAnsi" w:cs="Arial"/>
          <w:b/>
          <w:color w:val="000000"/>
          <w:sz w:val="22"/>
          <w:szCs w:val="22"/>
        </w:rPr>
        <w:t>.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Zamawiający sprawdzi, nie rzadziej niż raz na kwartał, 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11)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Wykonawca do</w:t>
      </w:r>
      <w:r w:rsidR="00B752CF">
        <w:rPr>
          <w:rFonts w:asciiTheme="majorHAnsi" w:hAnsiTheme="majorHAnsi" w:cs="Arial"/>
          <w:color w:val="000000"/>
          <w:sz w:val="22"/>
          <w:szCs w:val="22"/>
        </w:rPr>
        <w:t>starczy do dnia 15 stycznia 2019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 do siedziby Zamawiającego worki przeznaczone do selektywnej zbiórki - po 300 szt. na każdy rodzaj odpadów selektywnie zbieranych, które będą wydawane właścicielom nieruchomości w miarę potrzeb.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12)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 w:rsidR="00B752CF">
        <w:rPr>
          <w:rFonts w:asciiTheme="majorHAnsi" w:hAnsiTheme="majorHAnsi" w:cs="Arial"/>
          <w:color w:val="000000"/>
          <w:sz w:val="22"/>
          <w:szCs w:val="22"/>
        </w:rPr>
        <w:t>wywozu odpadów w 2019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roku</w:t>
      </w:r>
      <w:r>
        <w:rPr>
          <w:rFonts w:asciiTheme="majorHAnsi" w:hAnsiTheme="majorHAnsi" w:cs="Arial"/>
          <w:sz w:val="22"/>
          <w:szCs w:val="22"/>
        </w:rPr>
        <w:t>, a następnie dostarczenia właścicielom nieruchomości w ciągu 14 dni od dnia przekazania informacji przez Zamawiającego o jego akceptacji. Za dostarczenie harmonogramu należy uznać jego pozostawienie w skrzynce pocztowej lub razem z pojemnikami na odpady komunalne. Wszelkie zmiany harmonogramu będą wymagały zgody Zamawiającego, a Wykonawca będzie zobowiązany do dostarczenia zmienionych harmonogramów do każdej nieruchomości objętej odbiorem odpadów komunalnych.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sz w:val="22"/>
          <w:szCs w:val="22"/>
        </w:rPr>
        <w:t>14) Odbiór odpadów komunalnych od właścicieli nieruchomości Wykonawca powinien realizować w godzinach 7.00-20.00.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16) Wykonawca jest zobowiązany do realizacji reklamacji 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na adres Zamawiającego.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17) System odbierania odpadów komunalnych nie obejmuje odpadów powstających w wyniku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prowadzenia działalności gospodarczej.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18) Wykonawca zobowiązany jest do wyposażenia Punktu Selektywnej Zbiórki Odpadów Komunalnych znajdującego się na terenie Gminy Sułów w pojemniki lub urządzenia do gromadzenia odpadów. W ramach usługi Wykonawca wykona wywóz i zagospodarowanie odpadów zbieranych w PSZOK każdorazowo po zgłoszeniu przez Zamawiającego.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o odpadach oraz ustawy o utrzymaniu czystości i porządku w gminach i przekazywania kopii dokumentacji Zamawiającemu w terminie do 14 dnia następnego miesiąca.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20) Wykonawca zobowiązany jest do prowadzenia i przekazywania co miesiąc, w terminie do     14 dnia następnego miesiąca, Zamawiającemu ewidencji nieruchomości, z których zostały odebrane zmieszane i selektywnie zebrane odpady.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przyjąć odpady jako zmieszane odpady komunalne i niezwłocznie pisemnie powiadomić o tym Zamawiającego, nie później niż w ciągu 3 dni (art. 9f ustawy o utrzymaniu czystości i porządku w gminach). Do informacji Wykonawca zobowiązany będzie załączyć dokumentację filmową lub zdjęciową umożliwiającą identyfikację nieruchomości.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regionalnej instalacji przetwarzania odpadów komunalnych wskazanej w Planie Gospodarki Odpadami dla Województwa Lubelskiego 2017 oraz do przekazywania selektywnie zebranych odpadów komunalnych do instalacji odzysku i unieszkodliwiania odpadów zgodnie z hierarchią postępowania z odpadami, o której mowa w art. 17 ustawy z dnia 14 grudnia 2012 r., o odpadach </w:t>
      </w:r>
      <w:r w:rsidR="00B752CF">
        <w:rPr>
          <w:rFonts w:asciiTheme="majorHAnsi" w:hAnsiTheme="majorHAnsi" w:cs="Arial"/>
          <w:color w:val="000000"/>
          <w:sz w:val="22"/>
          <w:szCs w:val="22"/>
        </w:rPr>
        <w:t>(Dz. U. z 2018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 poz. </w:t>
      </w:r>
      <w:r w:rsidR="00B752CF">
        <w:rPr>
          <w:rFonts w:asciiTheme="majorHAnsi" w:hAnsiTheme="majorHAnsi" w:cs="Arial"/>
          <w:color w:val="000000"/>
          <w:sz w:val="22"/>
          <w:szCs w:val="22"/>
        </w:rPr>
        <w:t>992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,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. zm.).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z realizacją przedmiotu umowy, na zasadach określonych w Kodeksie Cywilnym.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EB3D4E" w:rsidRDefault="00C44C5F">
      <w:pPr>
        <w:spacing w:after="19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26) Za szkody w majątku Zamawiającego lub osób trzecich spowodowane w trakcie odbioru odpadów odpowiedzialność ponosi Wykonawca.</w:t>
      </w:r>
    </w:p>
    <w:p w:rsidR="00EB3D4E" w:rsidRDefault="00EB3D4E">
      <w:pPr>
        <w:spacing w:after="19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3.  Prawne uwarunkowania dotyczące odbioru i zagospodarowania odpadów.</w:t>
      </w:r>
    </w:p>
    <w:p w:rsidR="00EB3D4E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000000"/>
          <w:sz w:val="22"/>
          <w:szCs w:val="22"/>
        </w:rPr>
      </w:pPr>
    </w:p>
    <w:p w:rsidR="00EB3D4E" w:rsidRPr="002E254A" w:rsidRDefault="00C44C5F" w:rsidP="002E254A">
      <w:pPr>
        <w:jc w:val="both"/>
        <w:rPr>
          <w:rFonts w:asciiTheme="majorHAnsi" w:hAnsiTheme="majorHAnsi" w:cs="Arial"/>
          <w:i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a) Wykonawca zobowiązany jest do przestrzegania w trakcie realizacji zamówienia przepisów prawa, w szczególności takich jak</w:t>
      </w:r>
      <w:r w:rsidRPr="003546A9">
        <w:rPr>
          <w:rFonts w:asciiTheme="majorHAnsi" w:hAnsiTheme="majorHAnsi" w:cs="Arial"/>
          <w:color w:val="000000"/>
          <w:sz w:val="22"/>
          <w:szCs w:val="22"/>
        </w:rPr>
        <w:t xml:space="preserve">: </w:t>
      </w:r>
      <w:r w:rsidR="00C521A5" w:rsidRPr="003546A9">
        <w:rPr>
          <w:rFonts w:asciiTheme="majorHAnsi" w:hAnsiTheme="majorHAnsi" w:cs="Arial"/>
          <w:color w:val="000000"/>
          <w:sz w:val="22"/>
          <w:szCs w:val="22"/>
        </w:rPr>
        <w:t>ustawa z dnia 6 marca 2018r. Prawo przedsiębiorców (Dz.U.  2018r. poz.</w:t>
      </w:r>
      <w:r w:rsidR="003546A9" w:rsidRPr="003546A9">
        <w:rPr>
          <w:rFonts w:asciiTheme="majorHAnsi" w:hAnsiTheme="majorHAnsi" w:cs="Arial"/>
          <w:color w:val="000000"/>
          <w:sz w:val="22"/>
          <w:szCs w:val="22"/>
        </w:rPr>
        <w:t xml:space="preserve"> 646 z </w:t>
      </w:r>
      <w:proofErr w:type="spellStart"/>
      <w:r w:rsidR="003546A9" w:rsidRPr="003546A9"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 w:rsidR="003546A9" w:rsidRPr="003546A9">
        <w:rPr>
          <w:rFonts w:asciiTheme="majorHAnsi" w:hAnsiTheme="majorHAnsi" w:cs="Arial"/>
          <w:color w:val="000000"/>
          <w:sz w:val="22"/>
          <w:szCs w:val="22"/>
        </w:rPr>
        <w:t>. zm.)</w:t>
      </w:r>
      <w:r w:rsidR="00C521A5" w:rsidRPr="003546A9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3546A9">
        <w:rPr>
          <w:rFonts w:asciiTheme="majorHAnsi" w:hAnsiTheme="majorHAnsi" w:cs="Arial"/>
          <w:color w:val="000000"/>
          <w:sz w:val="22"/>
          <w:szCs w:val="22"/>
        </w:rPr>
        <w:t xml:space="preserve"> u</w:t>
      </w:r>
      <w:r>
        <w:rPr>
          <w:rFonts w:asciiTheme="majorHAnsi" w:hAnsiTheme="majorHAnsi" w:cs="Arial"/>
          <w:color w:val="000000"/>
          <w:sz w:val="22"/>
          <w:szCs w:val="22"/>
        </w:rPr>
        <w:t>stawa z dnia 14 grudnia 2012 r. o odpadach (Dz. U</w:t>
      </w:r>
      <w:r w:rsidR="00A20D43">
        <w:rPr>
          <w:rFonts w:asciiTheme="majorHAnsi" w:hAnsiTheme="majorHAnsi" w:cs="Arial"/>
          <w:color w:val="000000"/>
          <w:sz w:val="22"/>
          <w:szCs w:val="22"/>
        </w:rPr>
        <w:t>. z 2018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 poz. </w:t>
      </w:r>
      <w:r w:rsidR="00AE1716">
        <w:rPr>
          <w:rFonts w:asciiTheme="majorHAnsi" w:hAnsiTheme="majorHAnsi" w:cs="Arial"/>
          <w:color w:val="000000"/>
          <w:sz w:val="22"/>
          <w:szCs w:val="22"/>
        </w:rPr>
        <w:t>992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zm.), ustawa z dnia 13 września 1996 r. o utrzymaniu czystości i porządku w gminach </w:t>
      </w:r>
      <w:bookmarkStart w:id="0" w:name="__DdeLink__595_608936090"/>
      <w:r w:rsidR="00AE1716">
        <w:rPr>
          <w:rFonts w:asciiTheme="majorHAnsi" w:hAnsiTheme="majorHAnsi" w:cs="Arial"/>
          <w:color w:val="000000"/>
          <w:sz w:val="22"/>
          <w:szCs w:val="22"/>
        </w:rPr>
        <w:t>(Dz. U. z 2018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r., poz. 1</w:t>
      </w:r>
      <w:r w:rsidR="00AE1716">
        <w:rPr>
          <w:rFonts w:asciiTheme="majorHAnsi" w:hAnsiTheme="majorHAnsi" w:cs="Arial"/>
          <w:color w:val="000000"/>
          <w:sz w:val="22"/>
          <w:szCs w:val="22"/>
        </w:rPr>
        <w:t xml:space="preserve">454 z </w:t>
      </w:r>
      <w:proofErr w:type="spellStart"/>
      <w:r w:rsidR="00AE1716"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 w:rsidR="00AE1716">
        <w:rPr>
          <w:rFonts w:asciiTheme="majorHAnsi" w:hAnsiTheme="majorHAnsi" w:cs="Arial"/>
          <w:color w:val="000000"/>
          <w:sz w:val="22"/>
          <w:szCs w:val="22"/>
        </w:rPr>
        <w:t>.</w:t>
      </w:r>
      <w:r w:rsidR="001317D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AE1716">
        <w:rPr>
          <w:rFonts w:asciiTheme="majorHAnsi" w:hAnsiTheme="majorHAnsi" w:cs="Arial"/>
          <w:color w:val="000000"/>
          <w:sz w:val="22"/>
          <w:szCs w:val="22"/>
        </w:rPr>
        <w:t>zm.</w:t>
      </w:r>
      <w:r>
        <w:rPr>
          <w:rFonts w:asciiTheme="majorHAnsi" w:hAnsiTheme="majorHAnsi" w:cs="Arial"/>
          <w:color w:val="000000"/>
          <w:sz w:val="22"/>
          <w:szCs w:val="22"/>
        </w:rPr>
        <w:t>)</w:t>
      </w:r>
      <w:bookmarkEnd w:id="0"/>
      <w:r>
        <w:rPr>
          <w:rFonts w:asciiTheme="majorHAnsi" w:hAnsiTheme="majorHAnsi" w:cs="Arial"/>
          <w:color w:val="000000"/>
          <w:sz w:val="22"/>
          <w:szCs w:val="22"/>
        </w:rPr>
        <w:t>, ustawa z dnia 27 kwietnia 2001 r. Prawo ochrony środowiska (Dz. U. z 201</w:t>
      </w:r>
      <w:r w:rsidR="00AE1716">
        <w:rPr>
          <w:rFonts w:asciiTheme="majorHAnsi" w:hAnsiTheme="majorHAnsi" w:cs="Arial"/>
          <w:color w:val="000000"/>
          <w:sz w:val="22"/>
          <w:szCs w:val="22"/>
        </w:rPr>
        <w:t>8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r., poz. </w:t>
      </w:r>
      <w:r w:rsidR="00AE1716">
        <w:rPr>
          <w:rFonts w:asciiTheme="majorHAnsi" w:hAnsiTheme="majorHAnsi" w:cs="Arial"/>
          <w:color w:val="000000"/>
          <w:sz w:val="22"/>
          <w:szCs w:val="22"/>
        </w:rPr>
        <w:t>799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. zm.), ustawa  z dnia 11 września 2015 r. o zużytym sprzęcie elektrycznym</w:t>
      </w:r>
      <w:r w:rsidR="00AE1716">
        <w:rPr>
          <w:rFonts w:asciiTheme="majorHAnsi" w:hAnsiTheme="majorHAnsi" w:cs="Arial"/>
          <w:color w:val="000000"/>
          <w:sz w:val="22"/>
          <w:szCs w:val="22"/>
        </w:rPr>
        <w:t xml:space="preserve"> i elektronicznym (</w:t>
      </w:r>
      <w:proofErr w:type="spellStart"/>
      <w:r w:rsidR="001317D5">
        <w:rPr>
          <w:rFonts w:asciiTheme="majorHAnsi" w:hAnsiTheme="majorHAnsi" w:cs="Arial"/>
          <w:color w:val="000000"/>
          <w:sz w:val="22"/>
          <w:szCs w:val="22"/>
        </w:rPr>
        <w:t>t.j.</w:t>
      </w:r>
      <w:r w:rsidR="00AE1716">
        <w:rPr>
          <w:rFonts w:asciiTheme="majorHAnsi" w:hAnsiTheme="majorHAnsi" w:cs="Arial"/>
          <w:color w:val="000000"/>
          <w:sz w:val="22"/>
          <w:szCs w:val="22"/>
        </w:rPr>
        <w:t>Dz</w:t>
      </w:r>
      <w:proofErr w:type="spellEnd"/>
      <w:r w:rsidR="00AE1716">
        <w:rPr>
          <w:rFonts w:asciiTheme="majorHAnsi" w:hAnsiTheme="majorHAnsi" w:cs="Arial"/>
          <w:color w:val="000000"/>
          <w:sz w:val="22"/>
          <w:szCs w:val="22"/>
        </w:rPr>
        <w:t>. U. z 2018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r., poz. 1</w:t>
      </w:r>
      <w:r w:rsidR="00AE1716">
        <w:rPr>
          <w:rFonts w:asciiTheme="majorHAnsi" w:hAnsiTheme="majorHAnsi" w:cs="Arial"/>
          <w:color w:val="000000"/>
          <w:sz w:val="22"/>
          <w:szCs w:val="22"/>
        </w:rPr>
        <w:t>466</w:t>
      </w:r>
      <w:r>
        <w:rPr>
          <w:rFonts w:asciiTheme="majorHAnsi" w:hAnsiTheme="majorHAnsi" w:cs="Arial"/>
          <w:color w:val="000000"/>
          <w:sz w:val="22"/>
          <w:szCs w:val="22"/>
        </w:rPr>
        <w:t>), ustawa z dnia 24 kwietnia 2009 r. o bateriach i akumulatorach (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t.j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Dz. U. z 2016 r., poz. 1803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zm.), ustawa z dnia 18 lipca 2001 </w:t>
      </w:r>
      <w:r w:rsidR="001317D5">
        <w:rPr>
          <w:rFonts w:asciiTheme="majorHAnsi" w:hAnsiTheme="majorHAnsi" w:cs="Arial"/>
          <w:color w:val="000000"/>
          <w:sz w:val="22"/>
          <w:szCs w:val="22"/>
        </w:rPr>
        <w:t>r. Prawo wodne (Dz. U. z 2017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r., poz. </w:t>
      </w:r>
      <w:r w:rsidR="001317D5">
        <w:rPr>
          <w:rFonts w:asciiTheme="majorHAnsi" w:hAnsiTheme="majorHAnsi" w:cs="Arial"/>
          <w:color w:val="000000"/>
          <w:sz w:val="22"/>
          <w:szCs w:val="22"/>
        </w:rPr>
        <w:t>1566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. zm.), rozporządzenie Ministra Środowiska z dnia 16 czerwca 2009 r. w sprawie bezpieczeństwa i higieny pracy przy gospodarowaniu odpadami komunalnymi (Dz. U. 2009 r., nr 104 poz. 868), rozporządzenie Ministra Środowiska z dnia 12 grudnia 2014 r. w sprawie wzorów dokumentów stosowanych na potrzeby ewidencji i odpadów (Dz. U. 2014 r., poz. 1973), rozporządzenie Ministra Środowiska z dnia  9 grudnia 2014 r. w sprawie katalogu odpadów (Dz. U. 2014r.,poz. 1923), rozporządzenie Ministra Środowiska z dnia 29 maja 2012 r. w sprawie poziomów recyklingu, przygotowania do ponownego użycia i odzysku innymi metodami niektórych frakcji odpadów komunalnych</w:t>
      </w:r>
      <w:r>
        <w:rPr>
          <w:rFonts w:asciiTheme="majorHAnsi" w:hAnsiTheme="majorHAnsi" w:cs="Arial"/>
          <w:color w:val="C0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(Dz. U z 2016 r., poz. 2167), </w:t>
      </w:r>
      <w:r w:rsidR="002E254A" w:rsidRPr="002E254A">
        <w:rPr>
          <w:rFonts w:asciiTheme="majorHAnsi" w:hAnsiTheme="majorHAnsi" w:cs="Arial"/>
          <w:color w:val="000000"/>
          <w:sz w:val="22"/>
          <w:szCs w:val="22"/>
        </w:rPr>
        <w:t>Rozporządzenie Ministra Środowiska z dnia 26 lipca 2018</w:t>
      </w:r>
      <w:r w:rsidR="002E254A">
        <w:rPr>
          <w:rFonts w:asciiTheme="majorHAnsi" w:hAnsiTheme="majorHAnsi" w:cs="Arial"/>
          <w:color w:val="000000"/>
          <w:sz w:val="22"/>
          <w:szCs w:val="22"/>
        </w:rPr>
        <w:t xml:space="preserve">r. w </w:t>
      </w:r>
      <w:r w:rsidR="002E254A" w:rsidRPr="002E254A">
        <w:rPr>
          <w:rFonts w:asciiTheme="majorHAnsi" w:hAnsiTheme="majorHAnsi" w:cs="Arial"/>
          <w:color w:val="000000"/>
          <w:sz w:val="22"/>
          <w:szCs w:val="22"/>
        </w:rPr>
        <w:t>sprawie wzorów sprawozdań o odebranych i zebranych odpadach komunalnych, odebranych nieczystościach ciekłych oraz realizacji zadań z zakresu gospodarowania odpadami komunalnymi</w:t>
      </w:r>
      <w:r w:rsidR="002E254A" w:rsidRPr="002E254A">
        <w:rPr>
          <w:rFonts w:asciiTheme="majorHAnsi" w:hAnsiTheme="majorHAnsi" w:cs="Arial"/>
          <w:i/>
          <w:color w:val="000000"/>
          <w:sz w:val="22"/>
          <w:szCs w:val="22"/>
        </w:rPr>
        <w:t xml:space="preserve"> </w:t>
      </w:r>
      <w:r w:rsidR="002E254A">
        <w:rPr>
          <w:rFonts w:asciiTheme="majorHAnsi" w:hAnsiTheme="majorHAnsi" w:cs="Arial"/>
          <w:color w:val="000000"/>
          <w:sz w:val="22"/>
          <w:szCs w:val="22"/>
        </w:rPr>
        <w:t>(Dz. U. z 2018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r., poz. </w:t>
      </w:r>
      <w:r w:rsidR="002E254A">
        <w:rPr>
          <w:rFonts w:asciiTheme="majorHAnsi" w:hAnsiTheme="majorHAnsi" w:cs="Arial"/>
          <w:color w:val="000000"/>
          <w:sz w:val="22"/>
          <w:szCs w:val="22"/>
        </w:rPr>
        <w:t>1627</w:t>
      </w:r>
      <w:r>
        <w:rPr>
          <w:rFonts w:asciiTheme="majorHAnsi" w:hAnsiTheme="majorHAnsi" w:cs="Arial"/>
          <w:color w:val="000000"/>
          <w:sz w:val="22"/>
          <w:szCs w:val="22"/>
        </w:rPr>
        <w:t>), rozporządzenie Ministra Środowiska z dnia 25 maja 2012 r. w sprawie poziomów ograniczenia masy odpadów komunalnych ulegających biodegradacji przekazywanych do składowania oraz sposobu obliczania poziomu ograniczenia m</w:t>
      </w:r>
      <w:r w:rsidR="002E254A">
        <w:rPr>
          <w:rFonts w:asciiTheme="majorHAnsi" w:hAnsiTheme="majorHAnsi" w:cs="Arial"/>
          <w:color w:val="000000"/>
          <w:sz w:val="22"/>
          <w:szCs w:val="22"/>
        </w:rPr>
        <w:t>asy tych odpadów (Dz. U. z  2017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r., poz. </w:t>
      </w:r>
      <w:r w:rsidR="002E254A">
        <w:rPr>
          <w:rFonts w:asciiTheme="majorHAnsi" w:hAnsiTheme="majorHAnsi" w:cs="Arial"/>
          <w:color w:val="000000"/>
          <w:sz w:val="22"/>
          <w:szCs w:val="22"/>
        </w:rPr>
        <w:t>2412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), uchwała nr XVI/101/2016 Rady Gminy Sułów z dnia 6 czerwca 2016 r. w sprawie uchwalenia regulaminu utrzymania czystości i porządku na terenie Gminy Sułów, uchwała nr XVI/101/2016 Rady Gminy Sułów z dnia 6 czerwca 2016 r. w sprawie określenia  szczegółowego sposobu i zakresu świadczenia usług w zakresie odbierania odpadów komunalnych od właścicieli nieruchomości zamieszkałych i zagospodarowania tych odpadów z terenu Gminy Sułów w zamian za uiszczoną opłatę, uchwała Nr XXIV/396/12 Sejmiku Województwa Lubelskiego z dnia 30 lipca 2012 r. w sprawie uchwalenia „Planu gospodarki odpadami dla województwa lubelskiego 2017”, uchwała Nr XXIV/397/12 Sejmiku Województwa Lubelskiego z dnia 30 lipca 2012 r. w sprawie wykonania „Planu gospodarki odpadami dla województwa lubelskiego 2017” ze zmianami. </w:t>
      </w:r>
    </w:p>
    <w:p w:rsidR="00EB3D4E" w:rsidRDefault="00C44C5F">
      <w:pPr>
        <w:pStyle w:val="Default"/>
        <w:jc w:val="both"/>
      </w:pPr>
      <w:r>
        <w:rPr>
          <w:rFonts w:asciiTheme="majorHAnsi" w:hAnsiTheme="majorHAnsi"/>
          <w:sz w:val="22"/>
          <w:szCs w:val="22"/>
        </w:rPr>
        <w:t>b) Wykonawca podczas realizacji zamówienia zapewni osiągnięcie odpowiednich poziomów recyklingu i przygotowania do ponownego użycia następujących frakcji odpadów komunalnych: papieru, metali, tworzyw sztucznych  i szkła, odzysku innymi metodami innych niż niebezpieczne odpadów budowlanych i rozbiórkowych oraz ograniczenia masy odpadów komunalnych ulegających biodegradacji przekazywanych do składowania zgodnie z art. 3 ust. 2 pkt.7,  art. 3b i art. 3c ustawy z dnia 13 września 1996 r. o utrzymaniu czystości i po</w:t>
      </w:r>
      <w:r w:rsidR="00EF66ED">
        <w:rPr>
          <w:rFonts w:asciiTheme="majorHAnsi" w:hAnsiTheme="majorHAnsi"/>
          <w:sz w:val="22"/>
          <w:szCs w:val="22"/>
        </w:rPr>
        <w:t>rządku w gminach (Dz. U. z 2018</w:t>
      </w:r>
      <w:r>
        <w:rPr>
          <w:rFonts w:asciiTheme="majorHAnsi" w:hAnsiTheme="majorHAnsi"/>
          <w:sz w:val="22"/>
          <w:szCs w:val="22"/>
        </w:rPr>
        <w:t xml:space="preserve"> r., poz. 1</w:t>
      </w:r>
      <w:r w:rsidR="00EF66ED">
        <w:rPr>
          <w:rFonts w:asciiTheme="majorHAnsi" w:hAnsiTheme="majorHAnsi"/>
          <w:sz w:val="22"/>
          <w:szCs w:val="22"/>
        </w:rPr>
        <w:t xml:space="preserve">454 z </w:t>
      </w:r>
      <w:proofErr w:type="spellStart"/>
      <w:r w:rsidR="00EF66ED">
        <w:rPr>
          <w:rFonts w:asciiTheme="majorHAnsi" w:hAnsiTheme="majorHAnsi"/>
          <w:sz w:val="22"/>
          <w:szCs w:val="22"/>
        </w:rPr>
        <w:t>późn</w:t>
      </w:r>
      <w:proofErr w:type="spellEnd"/>
      <w:r w:rsidR="00EF66ED">
        <w:rPr>
          <w:rFonts w:asciiTheme="majorHAnsi" w:hAnsiTheme="majorHAnsi"/>
          <w:sz w:val="22"/>
          <w:szCs w:val="22"/>
        </w:rPr>
        <w:t>. zm.</w:t>
      </w:r>
      <w:r>
        <w:rPr>
          <w:rFonts w:asciiTheme="majorHAnsi" w:hAnsiTheme="majorHAnsi"/>
          <w:sz w:val="22"/>
          <w:szCs w:val="22"/>
        </w:rPr>
        <w:t>), rozporządzeniem Ministra Środowiska z 29 maja 2012r. w sprawie poziomów recyklingu, przygotowania do ponownego użycia i odzysku innymi metodami niektórych frakcji odpadów komunalnych, rozporządzeniem Ministra Środowiska z 25 maja 2012r. w sprawie poziomów ograniczania masy odpadów komunalnych ulegających biodegradacji przekazywanych do składowania oraz sposobu obliczania poziomu ograniczania masy tych odpadów, uchwałą Nr XXIV/349/2016 Sejmiku Województwa Lubelskiego z dnia 02 grudnia r. w sprawie uchwalenia „Planu gospodarki odpadami dla województwa lubelskiego 2022 ”, uchwałą Nr XXIV/350/2016 Sejmiku Województwa Lubelskiego z dnia 02 grudnia 2016 r. w sprawie wykonania „Planu gospodarki odpadami dla województwa lubelskiego 2022 ”.</w:t>
      </w:r>
    </w:p>
    <w:p w:rsidR="00EB3D4E" w:rsidRDefault="00C44C5F">
      <w:pPr>
        <w:pStyle w:val="Default"/>
        <w:jc w:val="both"/>
        <w:rPr>
          <w:rFonts w:asciiTheme="majorHAnsi" w:hAnsiTheme="majorHAnsi"/>
          <w:color w:val="00000A"/>
          <w:sz w:val="22"/>
          <w:szCs w:val="22"/>
        </w:rPr>
      </w:pPr>
      <w:r>
        <w:rPr>
          <w:rFonts w:asciiTheme="majorHAnsi" w:hAnsiTheme="majorHAnsi"/>
          <w:color w:val="00000A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sz w:val="22"/>
          <w:szCs w:val="22"/>
          <w:u w:val="single"/>
        </w:rPr>
      </w:pPr>
    </w:p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C44C5F" w:rsidRDefault="00C44C5F"/>
    <w:p w:rsidR="00C44C5F" w:rsidRDefault="00C44C5F"/>
    <w:p w:rsidR="00EB3D4E" w:rsidRDefault="00C44C5F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EB3D4E" w:rsidRDefault="00C44C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B3D4E" w:rsidRDefault="00EB3D4E">
      <w:pPr>
        <w:jc w:val="center"/>
        <w:rPr>
          <w:b/>
          <w:sz w:val="28"/>
          <w:szCs w:val="28"/>
        </w:rPr>
      </w:pPr>
    </w:p>
    <w:p w:rsidR="00EB3D4E" w:rsidRDefault="00C44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SZACUNKOWA LICZBA NIERUCHOMOŚCI W POSZCZEGÓLNYCH MIEJSCOWOŚCIACH GMINY SUŁÓW </w:t>
      </w:r>
    </w:p>
    <w:p w:rsidR="00EB3D4E" w:rsidRDefault="00EB3D4E"/>
    <w:p w:rsidR="00EB3D4E" w:rsidRDefault="00EB3D4E"/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center"/>
              <w:rPr>
                <w:b/>
              </w:rPr>
            </w:pPr>
            <w:r>
              <w:rPr>
                <w:b/>
              </w:rPr>
              <w:t>Liczba nieruchomości</w:t>
            </w:r>
          </w:p>
          <w:p w:rsidR="00EB3D4E" w:rsidRDefault="00EB3D4E">
            <w:pPr>
              <w:jc w:val="center"/>
              <w:rPr>
                <w:b/>
              </w:rPr>
            </w:pP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112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165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17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57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26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104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23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108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95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103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23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28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138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77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Michalów 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94</w:t>
            </w:r>
          </w:p>
        </w:tc>
      </w:tr>
      <w:tr w:rsidR="00EB3D4E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EB3D4E">
            <w:pPr>
              <w:rPr>
                <w:b/>
              </w:rPr>
            </w:pPr>
          </w:p>
          <w:p w:rsidR="00EB3D4E" w:rsidRDefault="00C44C5F">
            <w:pPr>
              <w:rPr>
                <w:b/>
              </w:rPr>
            </w:pPr>
            <w:r>
              <w:rPr>
                <w:b/>
              </w:rPr>
              <w:t xml:space="preserve"> Razem:</w:t>
            </w:r>
          </w:p>
          <w:p w:rsidR="00EB3D4E" w:rsidRDefault="00EB3D4E">
            <w:pPr>
              <w:rPr>
                <w:b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rPr>
                <w:b/>
              </w:rPr>
              <w:t>1170</w:t>
            </w:r>
          </w:p>
        </w:tc>
      </w:tr>
    </w:tbl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C44C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Załącznik Nr  2</w:t>
      </w:r>
    </w:p>
    <w:p w:rsidR="00EB3D4E" w:rsidRDefault="00EB3D4E">
      <w:pPr>
        <w:jc w:val="right"/>
        <w:rPr>
          <w:b/>
        </w:rPr>
      </w:pPr>
    </w:p>
    <w:p w:rsidR="00EB3D4E" w:rsidRDefault="00EB3D4E">
      <w:pPr>
        <w:jc w:val="right"/>
        <w:rPr>
          <w:b/>
        </w:rPr>
      </w:pPr>
    </w:p>
    <w:p w:rsidR="00EB3D4E" w:rsidRDefault="00EB3D4E">
      <w:pPr>
        <w:jc w:val="right"/>
        <w:rPr>
          <w:b/>
        </w:rPr>
      </w:pPr>
    </w:p>
    <w:p w:rsidR="00EB3D4E" w:rsidRDefault="00C44C5F">
      <w:pPr>
        <w:jc w:val="center"/>
        <w:rPr>
          <w:b/>
        </w:rPr>
      </w:pPr>
      <w:r>
        <w:rPr>
          <w:b/>
        </w:rPr>
        <w:t>WYKAZ</w:t>
      </w:r>
      <w:r>
        <w:rPr>
          <w:b/>
        </w:rPr>
        <w:br/>
        <w:t>NIERUCHOMOŚCI Z TERENU GMINY SUŁÓW O TRUDNO DOSTĘPNEJ LOKALIZACJI:</w:t>
      </w:r>
    </w:p>
    <w:p w:rsidR="00EB3D4E" w:rsidRDefault="00EB3D4E">
      <w:pPr>
        <w:jc w:val="center"/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rPr>
                <w:b/>
              </w:rPr>
            </w:pPr>
            <w:r>
              <w:rPr>
                <w:b/>
              </w:rPr>
              <w:t>Adres nieruchomości: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Deszkowice Pierwsze 214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Deszkowice Drugie 91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Deszkowice Drugie 147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Michalów ul. Zielona 48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Sułowiec 88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Sułowiec 90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Sułowiec 90A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Sułowiec 96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Sułówek 48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Sułówek 49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Sułówek 50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 xml:space="preserve">Sułówek 51  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Tworyczów 157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Tworyczów 161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Tworyczów 164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Tworyczów 170A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Źrebce 89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Źrebce 121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rPr>
                <w:rFonts w:cs="Arial"/>
              </w:rPr>
            </w:pPr>
            <w:r>
              <w:rPr>
                <w:rFonts w:cs="Arial"/>
              </w:rPr>
              <w:t>Źrebce 122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Źrebce 125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rPr>
                <w:rFonts w:cs="Arial"/>
              </w:rPr>
            </w:pPr>
            <w:r>
              <w:rPr>
                <w:rFonts w:cs="Arial"/>
              </w:rPr>
              <w:t>Rozłopy 170</w:t>
            </w:r>
          </w:p>
        </w:tc>
      </w:tr>
    </w:tbl>
    <w:p w:rsidR="00EB3D4E" w:rsidRDefault="00C44C5F">
      <w:r>
        <w:rPr>
          <w:rFonts w:cs="Arial"/>
        </w:rPr>
        <w:t xml:space="preserve">                                                            </w:t>
      </w:r>
    </w:p>
    <w:p w:rsidR="00EB3D4E" w:rsidRDefault="00EB3D4E"/>
    <w:p w:rsidR="00EB3D4E" w:rsidRDefault="00EB3D4E"/>
    <w:sectPr w:rsidR="00EB3D4E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characterSpacingControl w:val="doNotCompress"/>
  <w:savePreviewPicture/>
  <w:compat/>
  <w:rsids>
    <w:rsidRoot w:val="00EB3D4E"/>
    <w:rsid w:val="000E7E8E"/>
    <w:rsid w:val="001317D5"/>
    <w:rsid w:val="002252D2"/>
    <w:rsid w:val="00257C23"/>
    <w:rsid w:val="002E254A"/>
    <w:rsid w:val="003546A9"/>
    <w:rsid w:val="00406BB2"/>
    <w:rsid w:val="00423606"/>
    <w:rsid w:val="007554E8"/>
    <w:rsid w:val="008867AB"/>
    <w:rsid w:val="00A20D43"/>
    <w:rsid w:val="00AE1716"/>
    <w:rsid w:val="00B07D14"/>
    <w:rsid w:val="00B752CF"/>
    <w:rsid w:val="00C44C5F"/>
    <w:rsid w:val="00C521A5"/>
    <w:rsid w:val="00D03D57"/>
    <w:rsid w:val="00D150A4"/>
    <w:rsid w:val="00D81578"/>
    <w:rsid w:val="00E431E2"/>
    <w:rsid w:val="00E76B76"/>
    <w:rsid w:val="00EB3D4E"/>
    <w:rsid w:val="00E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7CC0E-36D2-4D84-8CFA-F989F258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2611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3</cp:revision>
  <cp:lastPrinted>2018-11-30T09:54:00Z</cp:lastPrinted>
  <dcterms:created xsi:type="dcterms:W3CDTF">2018-11-30T12:40:00Z</dcterms:created>
  <dcterms:modified xsi:type="dcterms:W3CDTF">2018-11-30T13:07:00Z</dcterms:modified>
  <dc:language>pl-PL</dc:language>
</cp:coreProperties>
</file>